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D592A" w14:textId="77777777" w:rsidR="006C3187" w:rsidRPr="00A35782" w:rsidRDefault="006C3187" w:rsidP="006C3187">
      <w:pPr>
        <w:ind w:left="2160" w:firstLine="720"/>
        <w:jc w:val="right"/>
        <w:rPr>
          <w:rFonts w:ascii="Nueva Std" w:hAnsi="Nueva Std"/>
          <w:noProof/>
          <w:sz w:val="28"/>
          <w:szCs w:val="28"/>
        </w:rPr>
      </w:pPr>
      <w:r>
        <w:rPr>
          <w:rFonts w:ascii="Nueva Std" w:hAnsi="Nueva Std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5F86B2" wp14:editId="63BF49C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13647" cy="1524000"/>
            <wp:effectExtent l="0" t="0" r="5715" b="0"/>
            <wp:wrapSquare wrapText="bothSides"/>
            <wp:docPr id="1" name="Picture 1" descr="A logo of a native american fish and wildlife socie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native american fish and wildlife societ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7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782">
        <w:rPr>
          <w:rFonts w:ascii="Nueva Std" w:hAnsi="Nueva Std"/>
          <w:noProof/>
          <w:sz w:val="28"/>
          <w:szCs w:val="28"/>
        </w:rPr>
        <w:t>NATIVE AMERICAN FISH &amp; WILDLIFE SOCIETY</w:t>
      </w:r>
    </w:p>
    <w:p w14:paraId="74028290" w14:textId="03EA125B" w:rsidR="006C3187" w:rsidRDefault="006C3187" w:rsidP="006C3187">
      <w:pPr>
        <w:ind w:left="1440" w:firstLine="720"/>
        <w:jc w:val="right"/>
        <w:rPr>
          <w:rFonts w:ascii="Nueva Std" w:hAnsi="Nueva Std"/>
          <w:noProof/>
          <w:sz w:val="24"/>
          <w:szCs w:val="24"/>
        </w:rPr>
      </w:pPr>
      <w:r>
        <w:rPr>
          <w:rFonts w:ascii="Nueva Std" w:hAnsi="Nueva Std"/>
          <w:noProof/>
          <w:sz w:val="24"/>
          <w:szCs w:val="24"/>
        </w:rPr>
        <w:t xml:space="preserve">10465 Melody Dr., Ste. </w:t>
      </w:r>
      <w:r w:rsidR="00BE333E">
        <w:rPr>
          <w:rFonts w:ascii="Nueva Std" w:hAnsi="Nueva Std"/>
          <w:noProof/>
          <w:sz w:val="24"/>
          <w:szCs w:val="24"/>
        </w:rPr>
        <w:t>325</w:t>
      </w:r>
      <w:r>
        <w:rPr>
          <w:rFonts w:ascii="Nueva Std" w:hAnsi="Nueva Std"/>
          <w:noProof/>
          <w:sz w:val="24"/>
          <w:szCs w:val="24"/>
        </w:rPr>
        <w:t>, Northglenn, CO 80234</w:t>
      </w:r>
    </w:p>
    <w:p w14:paraId="1F57B424" w14:textId="77777777" w:rsidR="006C3187" w:rsidRDefault="006C3187" w:rsidP="006C3187">
      <w:pPr>
        <w:jc w:val="right"/>
        <w:rPr>
          <w:rFonts w:ascii="Nueva Std" w:hAnsi="Nueva Std"/>
          <w:noProof/>
          <w:sz w:val="24"/>
          <w:szCs w:val="24"/>
        </w:rPr>
      </w:pPr>
      <w:r>
        <w:rPr>
          <w:rFonts w:ascii="Nueva Std" w:hAnsi="Nueva Std"/>
          <w:noProof/>
          <w:sz w:val="24"/>
          <w:szCs w:val="24"/>
        </w:rPr>
        <w:t xml:space="preserve"> (303)466-1725</w:t>
      </w:r>
    </w:p>
    <w:p w14:paraId="02A69D3A" w14:textId="77777777" w:rsidR="006C3187" w:rsidRDefault="006C3187" w:rsidP="006C3187">
      <w:pPr>
        <w:jc w:val="right"/>
        <w:rPr>
          <w:rFonts w:ascii="Nueva Std" w:hAnsi="Nueva Std"/>
          <w:noProof/>
          <w:sz w:val="24"/>
          <w:szCs w:val="24"/>
        </w:rPr>
      </w:pPr>
      <w:hyperlink r:id="rId6" w:history="1">
        <w:r w:rsidRPr="008A1F9E">
          <w:rPr>
            <w:rStyle w:val="Hyperlink"/>
            <w:rFonts w:ascii="Nueva Std" w:hAnsi="Nueva Std"/>
            <w:noProof/>
            <w:sz w:val="24"/>
            <w:szCs w:val="24"/>
          </w:rPr>
          <w:t>www.nafws.org</w:t>
        </w:r>
      </w:hyperlink>
    </w:p>
    <w:p w14:paraId="4CEA6CDF" w14:textId="77777777" w:rsidR="006C3187" w:rsidRDefault="006C3187" w:rsidP="006C3187">
      <w:pPr>
        <w:jc w:val="right"/>
        <w:rPr>
          <w:rFonts w:ascii="Nueva Std" w:hAnsi="Nueva Std"/>
          <w:noProof/>
          <w:sz w:val="24"/>
          <w:szCs w:val="24"/>
        </w:rPr>
      </w:pPr>
    </w:p>
    <w:p w14:paraId="12D7E5F6" w14:textId="17627A9E" w:rsidR="007D40A1" w:rsidRPr="00BE333E" w:rsidRDefault="00BE333E" w:rsidP="00BE333E">
      <w:pPr>
        <w:jc w:val="center"/>
        <w:rPr>
          <w:b/>
          <w:bCs/>
          <w:sz w:val="36"/>
          <w:szCs w:val="36"/>
        </w:rPr>
      </w:pPr>
      <w:r w:rsidRPr="00BE333E">
        <w:rPr>
          <w:b/>
          <w:bCs/>
          <w:sz w:val="36"/>
          <w:szCs w:val="36"/>
          <w:highlight w:val="yellow"/>
        </w:rPr>
        <w:t>OPEN TO ALL NAFWS NATIONAL CONFERENCE ATTENDEES</w:t>
      </w:r>
    </w:p>
    <w:p w14:paraId="5C6AC136" w14:textId="5D148436" w:rsidR="008B05B8" w:rsidRPr="006C128E" w:rsidRDefault="00ED5EBD" w:rsidP="006C128E">
      <w:pPr>
        <w:pStyle w:val="NoSpacing"/>
        <w:jc w:val="center"/>
        <w:rPr>
          <w:b/>
          <w:bCs/>
          <w:sz w:val="24"/>
          <w:szCs w:val="24"/>
        </w:rPr>
      </w:pPr>
      <w:r w:rsidRPr="006C128E">
        <w:rPr>
          <w:b/>
          <w:bCs/>
          <w:sz w:val="24"/>
          <w:szCs w:val="24"/>
        </w:rPr>
        <w:t>Federal &amp; State Relations Committee</w:t>
      </w:r>
      <w:r w:rsidR="006C128E">
        <w:rPr>
          <w:b/>
          <w:bCs/>
          <w:sz w:val="24"/>
          <w:szCs w:val="24"/>
        </w:rPr>
        <w:t xml:space="preserve"> Agenda</w:t>
      </w:r>
    </w:p>
    <w:p w14:paraId="16112391" w14:textId="0C49D842" w:rsidR="00ED5EBD" w:rsidRPr="006C128E" w:rsidRDefault="00ED5EBD" w:rsidP="006C128E">
      <w:pPr>
        <w:pStyle w:val="NoSpacing"/>
        <w:jc w:val="center"/>
        <w:rPr>
          <w:b/>
          <w:bCs/>
          <w:sz w:val="24"/>
          <w:szCs w:val="24"/>
        </w:rPr>
      </w:pPr>
      <w:r w:rsidRPr="006C128E">
        <w:rPr>
          <w:b/>
          <w:bCs/>
          <w:sz w:val="24"/>
          <w:szCs w:val="24"/>
        </w:rPr>
        <w:t>5/1</w:t>
      </w:r>
      <w:r w:rsidR="00BE333E">
        <w:rPr>
          <w:b/>
          <w:bCs/>
          <w:sz w:val="24"/>
          <w:szCs w:val="24"/>
        </w:rPr>
        <w:t>2/25</w:t>
      </w:r>
      <w:r w:rsidR="007E1E8E" w:rsidRPr="006C128E">
        <w:rPr>
          <w:b/>
          <w:bCs/>
          <w:sz w:val="24"/>
          <w:szCs w:val="24"/>
        </w:rPr>
        <w:t xml:space="preserve"> </w:t>
      </w:r>
      <w:r w:rsidR="006C128E">
        <w:rPr>
          <w:b/>
          <w:bCs/>
          <w:sz w:val="24"/>
          <w:szCs w:val="24"/>
        </w:rPr>
        <w:t>1</w:t>
      </w:r>
      <w:r w:rsidR="008A3896">
        <w:rPr>
          <w:b/>
          <w:bCs/>
          <w:sz w:val="24"/>
          <w:szCs w:val="24"/>
        </w:rPr>
        <w:t>0</w:t>
      </w:r>
      <w:r w:rsidR="006C128E">
        <w:rPr>
          <w:b/>
          <w:bCs/>
          <w:sz w:val="24"/>
          <w:szCs w:val="24"/>
        </w:rPr>
        <w:t>:00 am – 1</w:t>
      </w:r>
      <w:r w:rsidR="008A3896">
        <w:rPr>
          <w:b/>
          <w:bCs/>
          <w:sz w:val="24"/>
          <w:szCs w:val="24"/>
        </w:rPr>
        <w:t>2</w:t>
      </w:r>
      <w:r w:rsidR="006C128E">
        <w:rPr>
          <w:b/>
          <w:bCs/>
          <w:sz w:val="24"/>
          <w:szCs w:val="24"/>
        </w:rPr>
        <w:t>:00 pm</w:t>
      </w:r>
    </w:p>
    <w:p w14:paraId="79B86851" w14:textId="036A8E12" w:rsidR="007E1E8E" w:rsidRPr="006C128E" w:rsidRDefault="00BE333E" w:rsidP="006C128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Wind River Hotel &amp; Casino – Riverton, WY</w:t>
      </w:r>
    </w:p>
    <w:p w14:paraId="64813871" w14:textId="2E98F2C5" w:rsidR="006C128E" w:rsidRPr="006C128E" w:rsidRDefault="00BE333E" w:rsidP="006C128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Blue Sky 2</w:t>
      </w:r>
    </w:p>
    <w:p w14:paraId="45099FED" w14:textId="77777777" w:rsidR="006C128E" w:rsidRDefault="006C128E" w:rsidP="008B05B8">
      <w:pPr>
        <w:pStyle w:val="NoSpacing"/>
        <w:ind w:left="1440" w:hanging="1440"/>
        <w:rPr>
          <w:u w:val="single"/>
        </w:rPr>
      </w:pPr>
    </w:p>
    <w:p w14:paraId="4D6D053A" w14:textId="62883BDD" w:rsidR="00BE333E" w:rsidRDefault="00BE333E" w:rsidP="008B05B8">
      <w:pPr>
        <w:pStyle w:val="NoSpacing"/>
        <w:ind w:left="1440" w:hanging="1440"/>
        <w:rPr>
          <w:b/>
          <w:bCs/>
          <w:u w:val="single"/>
        </w:rPr>
      </w:pPr>
      <w:r>
        <w:rPr>
          <w:b/>
          <w:bCs/>
          <w:u w:val="single"/>
        </w:rPr>
        <w:t>BACKGROUND:</w:t>
      </w:r>
    </w:p>
    <w:p w14:paraId="438183A4" w14:textId="77777777" w:rsidR="00BE333E" w:rsidRPr="00BE333E" w:rsidRDefault="00BE333E" w:rsidP="008B05B8">
      <w:pPr>
        <w:pStyle w:val="NoSpacing"/>
        <w:ind w:left="1440" w:hanging="1440"/>
        <w:rPr>
          <w:b/>
          <w:bCs/>
          <w:u w:val="single"/>
        </w:rPr>
      </w:pPr>
    </w:p>
    <w:p w14:paraId="34496993" w14:textId="3CA62883" w:rsidR="008B05B8" w:rsidRDefault="008B05B8" w:rsidP="008B05B8">
      <w:pPr>
        <w:pStyle w:val="NoSpacing"/>
        <w:ind w:left="1440" w:hanging="1440"/>
      </w:pPr>
      <w:r>
        <w:rPr>
          <w:u w:val="single"/>
        </w:rPr>
        <w:t>PURPOSE</w:t>
      </w:r>
      <w:proofErr w:type="gramStart"/>
      <w:r>
        <w:t xml:space="preserve">:  </w:t>
      </w:r>
      <w:r>
        <w:tab/>
      </w:r>
      <w:proofErr w:type="gramEnd"/>
      <w:r>
        <w:t xml:space="preserve">Establish a </w:t>
      </w:r>
      <w:r w:rsidR="00673097">
        <w:t xml:space="preserve">Board of Directors </w:t>
      </w:r>
      <w:r>
        <w:t>committee to facilitate partnerships and communication with Federal and State partners.</w:t>
      </w:r>
    </w:p>
    <w:p w14:paraId="40C39E86" w14:textId="77777777" w:rsidR="008B05B8" w:rsidRDefault="008B05B8" w:rsidP="008B05B8">
      <w:pPr>
        <w:pStyle w:val="NoSpacing"/>
      </w:pPr>
    </w:p>
    <w:p w14:paraId="0469BF35" w14:textId="77777777" w:rsidR="008B05B8" w:rsidRDefault="008B05B8" w:rsidP="008B05B8">
      <w:pPr>
        <w:pStyle w:val="NoSpacing"/>
      </w:pPr>
      <w:r>
        <w:rPr>
          <w:u w:val="single"/>
        </w:rPr>
        <w:t>DUTIES:</w:t>
      </w:r>
      <w:r>
        <w:tab/>
      </w:r>
      <w:r>
        <w:tab/>
      </w:r>
    </w:p>
    <w:p w14:paraId="78F806C2" w14:textId="2C18CE0B" w:rsidR="008B05B8" w:rsidRPr="008B05B8" w:rsidRDefault="008B05B8" w:rsidP="008B05B8">
      <w:pPr>
        <w:pStyle w:val="NoSpacing"/>
        <w:numPr>
          <w:ilvl w:val="0"/>
          <w:numId w:val="1"/>
        </w:numPr>
      </w:pPr>
      <w:r w:rsidRPr="008B05B8">
        <w:t xml:space="preserve">Provide opportunity for discussion, </w:t>
      </w:r>
      <w:r w:rsidR="00673097" w:rsidRPr="008B05B8">
        <w:t>deliberation,</w:t>
      </w:r>
      <w:r w:rsidRPr="008B05B8">
        <w:t xml:space="preserve"> and action with respect to fish and wildlife conservation in the context of the three sovereign entities which have various jurisdictional authority over these resources: </w:t>
      </w:r>
      <w:r w:rsidR="00673097">
        <w:t>T</w:t>
      </w:r>
      <w:r w:rsidR="00673097" w:rsidRPr="008B05B8">
        <w:t>ribal governments</w:t>
      </w:r>
      <w:r w:rsidRPr="008B05B8">
        <w:t>, the Federal Government and</w:t>
      </w:r>
      <w:r w:rsidR="00673097">
        <w:t xml:space="preserve"> </w:t>
      </w:r>
      <w:r w:rsidR="00673097" w:rsidRPr="008B05B8">
        <w:t>state fish and wildlife agencies</w:t>
      </w:r>
      <w:r w:rsidRPr="008B05B8">
        <w:t>. </w:t>
      </w:r>
    </w:p>
    <w:p w14:paraId="5E282C99" w14:textId="6658D3FF" w:rsidR="008B05B8" w:rsidRDefault="008B05B8" w:rsidP="008B05B8">
      <w:pPr>
        <w:pStyle w:val="NoSpacing"/>
        <w:numPr>
          <w:ilvl w:val="0"/>
          <w:numId w:val="1"/>
        </w:numPr>
      </w:pPr>
      <w:r w:rsidRPr="008B05B8">
        <w:t>Coordinate effective delivery of stewardship and conservation of fish and wildlife resources. </w:t>
      </w:r>
    </w:p>
    <w:p w14:paraId="6E820A20" w14:textId="73A6D908" w:rsidR="008109E4" w:rsidRPr="008B05B8" w:rsidRDefault="008109E4" w:rsidP="00E65CD9">
      <w:pPr>
        <w:pStyle w:val="NoSpacing"/>
        <w:numPr>
          <w:ilvl w:val="0"/>
          <w:numId w:val="1"/>
        </w:numPr>
      </w:pPr>
      <w:r>
        <w:t>Seek the highest standards for conservation activities to ensure that actions and resources are effective and efficient.</w:t>
      </w:r>
    </w:p>
    <w:p w14:paraId="4643C79E" w14:textId="49654F6F" w:rsidR="008B05B8" w:rsidRPr="008B05B8" w:rsidRDefault="008B05B8" w:rsidP="008B05B8">
      <w:pPr>
        <w:pStyle w:val="NoSpacing"/>
        <w:numPr>
          <w:ilvl w:val="0"/>
          <w:numId w:val="1"/>
        </w:numPr>
      </w:pPr>
      <w:r w:rsidRPr="008B05B8">
        <w:t>Assure the appropriate jurisdictional relationship between the three sovereign</w:t>
      </w:r>
      <w:r w:rsidR="00A11ABE">
        <w:t xml:space="preserve"> entitie</w:t>
      </w:r>
      <w:r w:rsidRPr="008B05B8">
        <w:t>s in legislative, executive and treaty initiatives. </w:t>
      </w:r>
    </w:p>
    <w:p w14:paraId="0309A893" w14:textId="789EA7CB" w:rsidR="008B05B8" w:rsidRDefault="008B05B8" w:rsidP="00673097">
      <w:pPr>
        <w:pStyle w:val="NoSpacing"/>
        <w:ind w:left="720"/>
      </w:pPr>
    </w:p>
    <w:p w14:paraId="09FFD0B5" w14:textId="2CC7A075" w:rsidR="006C3187" w:rsidRDefault="00673097" w:rsidP="006C3187">
      <w:pPr>
        <w:pStyle w:val="NoSpacing"/>
        <w:ind w:left="1440" w:hanging="1440"/>
      </w:pPr>
      <w:r>
        <w:rPr>
          <w:u w:val="single"/>
        </w:rPr>
        <w:t>MEMBERSHIP</w:t>
      </w:r>
      <w:r w:rsidR="000A45C7">
        <w:rPr>
          <w:u w:val="single"/>
        </w:rPr>
        <w:t>:</w:t>
      </w:r>
      <w:r>
        <w:tab/>
        <w:t>The FSR</w:t>
      </w:r>
      <w:r w:rsidR="00B278F1">
        <w:t xml:space="preserve"> will be composed</w:t>
      </w:r>
      <w:r w:rsidR="00F0253E">
        <w:t xml:space="preserve"> of</w:t>
      </w:r>
      <w:r w:rsidR="006C3187">
        <w:t xml:space="preserve"> five (5) voting members and t</w:t>
      </w:r>
      <w:r w:rsidR="002B50EB">
        <w:t>hree</w:t>
      </w:r>
      <w:r w:rsidR="006C3187">
        <w:t xml:space="preserve"> (</w:t>
      </w:r>
      <w:r w:rsidR="002B50EB">
        <w:t>3</w:t>
      </w:r>
      <w:r w:rsidR="006C3187">
        <w:t>) ex-officio members as follows:</w:t>
      </w:r>
    </w:p>
    <w:p w14:paraId="44FA953E" w14:textId="77777777" w:rsidR="006C3187" w:rsidRDefault="00F0253E" w:rsidP="006C3187">
      <w:pPr>
        <w:pStyle w:val="NoSpacing"/>
        <w:numPr>
          <w:ilvl w:val="0"/>
          <w:numId w:val="2"/>
        </w:numPr>
      </w:pPr>
      <w:r>
        <w:t>three (3) Board of Directors selected by</w:t>
      </w:r>
      <w:r w:rsidR="006C3187">
        <w:t xml:space="preserve"> the Regional Directors</w:t>
      </w:r>
    </w:p>
    <w:p w14:paraId="17916106" w14:textId="109AE46A" w:rsidR="00B33EBE" w:rsidRDefault="00B33EBE" w:rsidP="00B33EBE">
      <w:pPr>
        <w:pStyle w:val="NoSpacing"/>
        <w:numPr>
          <w:ilvl w:val="1"/>
          <w:numId w:val="2"/>
        </w:numPr>
      </w:pPr>
      <w:r>
        <w:t xml:space="preserve">Michael LaVoie, Orville Huntington, </w:t>
      </w:r>
      <w:r w:rsidR="006C128E">
        <w:t>Benjamin Simpson</w:t>
      </w:r>
    </w:p>
    <w:p w14:paraId="4A4338BF" w14:textId="66ECD73D" w:rsidR="006C3187" w:rsidRDefault="006C3187" w:rsidP="006C3187">
      <w:pPr>
        <w:pStyle w:val="NoSpacing"/>
        <w:numPr>
          <w:ilvl w:val="0"/>
          <w:numId w:val="2"/>
        </w:numPr>
      </w:pPr>
      <w:r>
        <w:t>two (2) NAFWS members at large;</w:t>
      </w:r>
      <w:r w:rsidR="00B33EBE">
        <w:t xml:space="preserve"> </w:t>
      </w:r>
      <w:r w:rsidR="00BE333E">
        <w:t>Marc Ohm &amp;</w:t>
      </w:r>
      <w:r w:rsidR="00165B40">
        <w:t xml:space="preserve"> Doug Craven</w:t>
      </w:r>
    </w:p>
    <w:p w14:paraId="061D4ECF" w14:textId="13CAFDBE" w:rsidR="006C3187" w:rsidRDefault="006C3187" w:rsidP="006C3187">
      <w:pPr>
        <w:pStyle w:val="NoSpacing"/>
        <w:numPr>
          <w:ilvl w:val="0"/>
          <w:numId w:val="2"/>
        </w:numPr>
      </w:pPr>
      <w:r>
        <w:t>one (1) ex-officio member representing the State Fish and Wildlife Agencies (</w:t>
      </w:r>
      <w:r w:rsidR="002B50EB">
        <w:t xml:space="preserve">e.g. </w:t>
      </w:r>
      <w:r>
        <w:t>AFWA)</w:t>
      </w:r>
      <w:r w:rsidR="00B33EBE">
        <w:t xml:space="preserve"> - PENDING</w:t>
      </w:r>
    </w:p>
    <w:p w14:paraId="35CF9BF4" w14:textId="4B85290B" w:rsidR="00673097" w:rsidRDefault="002B50EB" w:rsidP="006C3187">
      <w:pPr>
        <w:pStyle w:val="NoSpacing"/>
        <w:numPr>
          <w:ilvl w:val="0"/>
          <w:numId w:val="2"/>
        </w:numPr>
      </w:pPr>
      <w:r>
        <w:t>two</w:t>
      </w:r>
      <w:r w:rsidR="006C3187">
        <w:t xml:space="preserve"> (</w:t>
      </w:r>
      <w:r>
        <w:t>2</w:t>
      </w:r>
      <w:r w:rsidR="006C3187">
        <w:t>) ex-officio member representing the Federal Fish and Wildlife</w:t>
      </w:r>
      <w:r>
        <w:t>/Conservation</w:t>
      </w:r>
      <w:r w:rsidR="006C3187">
        <w:t xml:space="preserve"> Agencies </w:t>
      </w:r>
    </w:p>
    <w:p w14:paraId="46290DEB" w14:textId="48ED78C0" w:rsidR="00B33EBE" w:rsidRDefault="00B33EBE" w:rsidP="00B33EBE">
      <w:pPr>
        <w:pStyle w:val="NoSpacing"/>
        <w:numPr>
          <w:ilvl w:val="1"/>
          <w:numId w:val="2"/>
        </w:numPr>
      </w:pPr>
      <w:r>
        <w:t>Thomas Mendez, BIA</w:t>
      </w:r>
    </w:p>
    <w:p w14:paraId="4223F652" w14:textId="302C2BFC" w:rsidR="00B33EBE" w:rsidRDefault="0020349C" w:rsidP="00B33EBE">
      <w:pPr>
        <w:pStyle w:val="NoSpacing"/>
        <w:numPr>
          <w:ilvl w:val="1"/>
          <w:numId w:val="2"/>
        </w:numPr>
      </w:pPr>
      <w:r>
        <w:t>Karen Cogswell, FWS</w:t>
      </w:r>
    </w:p>
    <w:p w14:paraId="268EEA6D" w14:textId="77777777" w:rsidR="006C3187" w:rsidRDefault="006C3187" w:rsidP="006C3187">
      <w:pPr>
        <w:pStyle w:val="NoSpacing"/>
        <w:ind w:left="1800"/>
      </w:pPr>
    </w:p>
    <w:p w14:paraId="15ADD521" w14:textId="69CC6955" w:rsidR="006C3187" w:rsidRDefault="006C3187" w:rsidP="006C3187">
      <w:pPr>
        <w:pStyle w:val="NoSpacing"/>
        <w:ind w:left="1440" w:hanging="1440"/>
      </w:pPr>
      <w:r>
        <w:rPr>
          <w:u w:val="single"/>
        </w:rPr>
        <w:t>MEETINGS:</w:t>
      </w:r>
      <w:r>
        <w:tab/>
        <w:t xml:space="preserve">The FSR Committee will meet at least quarterly with one meeting in person at </w:t>
      </w:r>
      <w:r w:rsidR="00870957">
        <w:t>the Annual</w:t>
      </w:r>
      <w:r>
        <w:t xml:space="preserve"> NAFWS National Conference.</w:t>
      </w:r>
      <w:r w:rsidR="00AD68BF">
        <w:t xml:space="preserve">  </w:t>
      </w:r>
    </w:p>
    <w:p w14:paraId="0698200C" w14:textId="77777777" w:rsidR="006B3C61" w:rsidRDefault="006B3C61" w:rsidP="006C3187">
      <w:pPr>
        <w:pStyle w:val="NoSpacing"/>
        <w:ind w:left="1440" w:hanging="1440"/>
      </w:pPr>
    </w:p>
    <w:p w14:paraId="70D56382" w14:textId="2E81AE61" w:rsidR="006B3C61" w:rsidRDefault="006B3C61" w:rsidP="00EC79C1">
      <w:pPr>
        <w:pStyle w:val="NoSpacing"/>
        <w:numPr>
          <w:ilvl w:val="0"/>
          <w:numId w:val="3"/>
        </w:numPr>
      </w:pPr>
      <w:r>
        <w:t>Call to Order – Julie Thorstenson, PhD</w:t>
      </w:r>
    </w:p>
    <w:p w14:paraId="49AECD73" w14:textId="63172125" w:rsidR="006B3C61" w:rsidRDefault="006B3C61" w:rsidP="00EC79C1">
      <w:pPr>
        <w:pStyle w:val="NoSpacing"/>
        <w:numPr>
          <w:ilvl w:val="0"/>
          <w:numId w:val="3"/>
        </w:numPr>
      </w:pPr>
      <w:r>
        <w:t>Welcome and Introductions</w:t>
      </w:r>
    </w:p>
    <w:p w14:paraId="1E02DF6F" w14:textId="4972F7D1" w:rsidR="00EC79C1" w:rsidRDefault="00EC79C1" w:rsidP="00EC79C1">
      <w:pPr>
        <w:pStyle w:val="NoSpacing"/>
        <w:numPr>
          <w:ilvl w:val="0"/>
          <w:numId w:val="3"/>
        </w:numPr>
      </w:pPr>
      <w:r>
        <w:t>Federal Updates</w:t>
      </w:r>
      <w:r w:rsidR="00BC3F92">
        <w:t xml:space="preserve"> (</w:t>
      </w:r>
      <w:r w:rsidR="00C92075">
        <w:t>3-5 minutes each)</w:t>
      </w:r>
    </w:p>
    <w:p w14:paraId="5D451E3A" w14:textId="7A5915D2" w:rsidR="00C92075" w:rsidRDefault="00C92075" w:rsidP="00C92075">
      <w:pPr>
        <w:pStyle w:val="NoSpacing"/>
        <w:numPr>
          <w:ilvl w:val="1"/>
          <w:numId w:val="3"/>
        </w:numPr>
      </w:pPr>
      <w:r>
        <w:t>BIA</w:t>
      </w:r>
    </w:p>
    <w:p w14:paraId="11EBDB25" w14:textId="1194FBA3" w:rsidR="00C92075" w:rsidRDefault="00C92075" w:rsidP="00C92075">
      <w:pPr>
        <w:pStyle w:val="NoSpacing"/>
        <w:numPr>
          <w:ilvl w:val="1"/>
          <w:numId w:val="3"/>
        </w:numPr>
      </w:pPr>
      <w:r>
        <w:t>FWS</w:t>
      </w:r>
    </w:p>
    <w:p w14:paraId="0A0B1238" w14:textId="4029151C" w:rsidR="00C92075" w:rsidRDefault="00C92075" w:rsidP="00C92075">
      <w:pPr>
        <w:pStyle w:val="NoSpacing"/>
        <w:numPr>
          <w:ilvl w:val="1"/>
          <w:numId w:val="3"/>
        </w:numPr>
      </w:pPr>
      <w:r>
        <w:t>USGS</w:t>
      </w:r>
    </w:p>
    <w:p w14:paraId="549E823B" w14:textId="6CADFD63" w:rsidR="00C92075" w:rsidRDefault="00C92075" w:rsidP="00C92075">
      <w:pPr>
        <w:pStyle w:val="NoSpacing"/>
        <w:numPr>
          <w:ilvl w:val="1"/>
          <w:numId w:val="3"/>
        </w:numPr>
      </w:pPr>
      <w:r>
        <w:t>BLM</w:t>
      </w:r>
    </w:p>
    <w:p w14:paraId="1C50E04F" w14:textId="22DC4519" w:rsidR="00C92075" w:rsidRDefault="00C92075" w:rsidP="00C92075">
      <w:pPr>
        <w:pStyle w:val="NoSpacing"/>
        <w:numPr>
          <w:ilvl w:val="1"/>
          <w:numId w:val="3"/>
        </w:numPr>
      </w:pPr>
      <w:r>
        <w:t>USFS</w:t>
      </w:r>
    </w:p>
    <w:p w14:paraId="18C58969" w14:textId="5EF4313F" w:rsidR="00396811" w:rsidRDefault="00396811" w:rsidP="00C92075">
      <w:pPr>
        <w:pStyle w:val="NoSpacing"/>
        <w:numPr>
          <w:ilvl w:val="1"/>
          <w:numId w:val="3"/>
        </w:numPr>
      </w:pPr>
      <w:r>
        <w:t>Other</w:t>
      </w:r>
    </w:p>
    <w:p w14:paraId="269AE6F1" w14:textId="7FC589BC" w:rsidR="00396811" w:rsidRDefault="00396811" w:rsidP="00396811">
      <w:pPr>
        <w:pStyle w:val="NoSpacing"/>
        <w:numPr>
          <w:ilvl w:val="0"/>
          <w:numId w:val="3"/>
        </w:numPr>
      </w:pPr>
      <w:r>
        <w:t>State Updates (3-5 minutes each)</w:t>
      </w:r>
    </w:p>
    <w:p w14:paraId="75B7E336" w14:textId="48117C15" w:rsidR="00396811" w:rsidRDefault="00396811" w:rsidP="00396811">
      <w:pPr>
        <w:pStyle w:val="NoSpacing"/>
        <w:numPr>
          <w:ilvl w:val="1"/>
          <w:numId w:val="3"/>
        </w:numPr>
      </w:pPr>
      <w:r>
        <w:t>AFWA</w:t>
      </w:r>
    </w:p>
    <w:p w14:paraId="51D82EB9" w14:textId="632AA226" w:rsidR="00396811" w:rsidRDefault="00396811" w:rsidP="00396811">
      <w:pPr>
        <w:pStyle w:val="NoSpacing"/>
        <w:numPr>
          <w:ilvl w:val="1"/>
          <w:numId w:val="3"/>
        </w:numPr>
      </w:pPr>
      <w:r>
        <w:t>Individual States present</w:t>
      </w:r>
    </w:p>
    <w:p w14:paraId="6AB041E6" w14:textId="323B6F7F" w:rsidR="00396811" w:rsidRDefault="00AD5611" w:rsidP="0062563A">
      <w:pPr>
        <w:pStyle w:val="NoSpacing"/>
        <w:numPr>
          <w:ilvl w:val="0"/>
          <w:numId w:val="3"/>
        </w:numPr>
      </w:pPr>
      <w:r>
        <w:t>General Discussion</w:t>
      </w:r>
    </w:p>
    <w:p w14:paraId="350901A2" w14:textId="436D5F0A" w:rsidR="00DA7F69" w:rsidRDefault="00DA7F69" w:rsidP="00DA7F69">
      <w:pPr>
        <w:pStyle w:val="NoSpacing"/>
        <w:numPr>
          <w:ilvl w:val="0"/>
          <w:numId w:val="3"/>
        </w:numPr>
      </w:pPr>
      <w:r>
        <w:t>Other</w:t>
      </w:r>
    </w:p>
    <w:p w14:paraId="1FEFF241" w14:textId="0298CF4E" w:rsidR="00DA7F69" w:rsidRDefault="00DA7F69" w:rsidP="00DA7F69">
      <w:pPr>
        <w:pStyle w:val="NoSpacing"/>
        <w:numPr>
          <w:ilvl w:val="0"/>
          <w:numId w:val="3"/>
        </w:numPr>
      </w:pPr>
      <w:r>
        <w:t>Adjournment</w:t>
      </w:r>
    </w:p>
    <w:p w14:paraId="2E131333" w14:textId="77777777" w:rsidR="00A07A86" w:rsidRDefault="00A07A86" w:rsidP="006C3187">
      <w:pPr>
        <w:pStyle w:val="NoSpacing"/>
        <w:ind w:left="1440" w:hanging="1440"/>
      </w:pPr>
    </w:p>
    <w:p w14:paraId="37070376" w14:textId="77777777" w:rsidR="00D87992" w:rsidRPr="006C3187" w:rsidRDefault="00D87992" w:rsidP="006C3187">
      <w:pPr>
        <w:pStyle w:val="NoSpacing"/>
        <w:ind w:left="1440" w:hanging="1440"/>
      </w:pPr>
    </w:p>
    <w:sectPr w:rsidR="00D87992" w:rsidRPr="006C3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eva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7D7"/>
    <w:multiLevelType w:val="hybridMultilevel"/>
    <w:tmpl w:val="81F62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A2A81"/>
    <w:multiLevelType w:val="hybridMultilevel"/>
    <w:tmpl w:val="A3CE9D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23B6D8B"/>
    <w:multiLevelType w:val="multilevel"/>
    <w:tmpl w:val="668EDB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 w16cid:durableId="443118505">
    <w:abstractNumId w:val="2"/>
  </w:num>
  <w:num w:numId="2" w16cid:durableId="620646969">
    <w:abstractNumId w:val="1"/>
  </w:num>
  <w:num w:numId="3" w16cid:durableId="180912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B8"/>
    <w:rsid w:val="000A45C7"/>
    <w:rsid w:val="00165B40"/>
    <w:rsid w:val="00187AC8"/>
    <w:rsid w:val="0020349C"/>
    <w:rsid w:val="002B50EB"/>
    <w:rsid w:val="00396811"/>
    <w:rsid w:val="0062563A"/>
    <w:rsid w:val="00673097"/>
    <w:rsid w:val="006B3C61"/>
    <w:rsid w:val="006C128E"/>
    <w:rsid w:val="006C3187"/>
    <w:rsid w:val="0074644F"/>
    <w:rsid w:val="007D40A1"/>
    <w:rsid w:val="007E1E8E"/>
    <w:rsid w:val="008109E4"/>
    <w:rsid w:val="0083756E"/>
    <w:rsid w:val="00870957"/>
    <w:rsid w:val="008A3896"/>
    <w:rsid w:val="008B05B8"/>
    <w:rsid w:val="009E63E7"/>
    <w:rsid w:val="00A07A86"/>
    <w:rsid w:val="00A11ABE"/>
    <w:rsid w:val="00A9477D"/>
    <w:rsid w:val="00AD5611"/>
    <w:rsid w:val="00AD68BF"/>
    <w:rsid w:val="00AF4296"/>
    <w:rsid w:val="00B278F1"/>
    <w:rsid w:val="00B33EBE"/>
    <w:rsid w:val="00BC3F92"/>
    <w:rsid w:val="00BE333E"/>
    <w:rsid w:val="00C92075"/>
    <w:rsid w:val="00D87992"/>
    <w:rsid w:val="00DA7F69"/>
    <w:rsid w:val="00DB0EF0"/>
    <w:rsid w:val="00EC79C1"/>
    <w:rsid w:val="00ED5EBD"/>
    <w:rsid w:val="00F0253E"/>
    <w:rsid w:val="00F53959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A44DD"/>
  <w15:chartTrackingRefBased/>
  <w15:docId w15:val="{1E2C207D-86F1-44E0-9917-5A6BA4FE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5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31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fws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2974172D8AB408E5746CA77421654" ma:contentTypeVersion="19" ma:contentTypeDescription="Create a new document." ma:contentTypeScope="" ma:versionID="21273eaa43622e1ad000932639405947">
  <xsd:schema xmlns:xsd="http://www.w3.org/2001/XMLSchema" xmlns:xs="http://www.w3.org/2001/XMLSchema" xmlns:p="http://schemas.microsoft.com/office/2006/metadata/properties" xmlns:ns2="cd44bc26-c6b4-4b6d-91ad-403442a703da" xmlns:ns3="839f5e4c-e1e9-4e72-baa5-ca2cd68d6b96" targetNamespace="http://schemas.microsoft.com/office/2006/metadata/properties" ma:root="true" ma:fieldsID="f6fb00a31bc6d9a5c85b608174caab8d" ns2:_="" ns3:_="">
    <xsd:import namespace="cd44bc26-c6b4-4b6d-91ad-403442a703da"/>
    <xsd:import namespace="839f5e4c-e1e9-4e72-baa5-ca2cd68d6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escriptionor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bc26-c6b4-4b6d-91ad-403442a70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381e66-895e-4cbf-8155-fc019a9550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iptionorDetails" ma:index="26" nillable="true" ma:displayName="Description or Details" ma:format="Dropdown" ma:internalName="DescriptionorDetai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5e4c-e1e9-4e72-baa5-ca2cd68d6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4e5922-e18b-4cf8-bbf0-91208fde7ab4}" ma:internalName="TaxCatchAll" ma:showField="CatchAllData" ma:web="839f5e4c-e1e9-4e72-baa5-ca2cd68d6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f5e4c-e1e9-4e72-baa5-ca2cd68d6b96" xsi:nil="true"/>
    <lcf76f155ced4ddcb4097134ff3c332f xmlns="cd44bc26-c6b4-4b6d-91ad-403442a703da">
      <Terms xmlns="http://schemas.microsoft.com/office/infopath/2007/PartnerControls"/>
    </lcf76f155ced4ddcb4097134ff3c332f>
    <DescriptionorDetails xmlns="cd44bc26-c6b4-4b6d-91ad-403442a703da" xsi:nil="true"/>
  </documentManagement>
</p:properties>
</file>

<file path=customXml/itemProps1.xml><?xml version="1.0" encoding="utf-8"?>
<ds:datastoreItem xmlns:ds="http://schemas.openxmlformats.org/officeDocument/2006/customXml" ds:itemID="{006F7861-F111-4449-A204-C0C6A68F62B5}"/>
</file>

<file path=customXml/itemProps2.xml><?xml version="1.0" encoding="utf-8"?>
<ds:datastoreItem xmlns:ds="http://schemas.openxmlformats.org/officeDocument/2006/customXml" ds:itemID="{C4176022-399B-448B-AFE8-E28171737EE5}"/>
</file>

<file path=customXml/itemProps3.xml><?xml version="1.0" encoding="utf-8"?>
<ds:datastoreItem xmlns:ds="http://schemas.openxmlformats.org/officeDocument/2006/customXml" ds:itemID="{A5356360-6340-4090-ADA9-4A687B0B6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Thorstenson</dc:creator>
  <cp:keywords/>
  <dc:description/>
  <cp:lastModifiedBy>Julie Thorstenson</cp:lastModifiedBy>
  <cp:revision>3</cp:revision>
  <dcterms:created xsi:type="dcterms:W3CDTF">2025-04-07T18:07:00Z</dcterms:created>
  <dcterms:modified xsi:type="dcterms:W3CDTF">2025-04-07T18:09:00Z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0x0101005852974172D8AB408E5746CA77421654</vt:lpwstr>
  </property>
</Properties>
</file>